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F0" w:rsidRPr="00D52414" w:rsidRDefault="006212F0" w:rsidP="00D52414">
      <w:pPr>
        <w:pStyle w:val="1"/>
        <w:shd w:val="clear" w:color="auto" w:fill="FFFFFF"/>
        <w:spacing w:before="0" w:beforeAutospacing="0" w:after="0" w:afterAutospacing="0" w:line="360" w:lineRule="auto"/>
        <w:ind w:left="284" w:firstLine="567"/>
        <w:contextualSpacing/>
        <w:jc w:val="center"/>
        <w:textAlignment w:val="baseline"/>
        <w:rPr>
          <w:color w:val="333333"/>
          <w:sz w:val="28"/>
          <w:szCs w:val="28"/>
        </w:rPr>
      </w:pPr>
      <w:r w:rsidRPr="00D52414">
        <w:rPr>
          <w:color w:val="333333"/>
          <w:sz w:val="28"/>
          <w:szCs w:val="28"/>
        </w:rPr>
        <w:t>Мастер-класс</w:t>
      </w:r>
    </w:p>
    <w:p w:rsidR="006212F0" w:rsidRPr="00D52414" w:rsidRDefault="006212F0" w:rsidP="00D52414">
      <w:pPr>
        <w:pStyle w:val="1"/>
        <w:shd w:val="clear" w:color="auto" w:fill="FFFFFF"/>
        <w:spacing w:before="0" w:beforeAutospacing="0" w:after="0" w:afterAutospacing="0" w:line="360" w:lineRule="auto"/>
        <w:ind w:left="284" w:firstLine="567"/>
        <w:contextualSpacing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  <w:r w:rsidRPr="00D52414">
        <w:rPr>
          <w:color w:val="333333"/>
          <w:sz w:val="28"/>
          <w:szCs w:val="28"/>
        </w:rPr>
        <w:t>«Кукла</w:t>
      </w:r>
      <w:r w:rsidRPr="00D52414">
        <w:rPr>
          <w:b w:val="0"/>
          <w:color w:val="333333"/>
          <w:sz w:val="28"/>
          <w:szCs w:val="28"/>
        </w:rPr>
        <w:t xml:space="preserve"> -</w:t>
      </w:r>
      <w:r w:rsidRPr="00D52414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52414">
        <w:rPr>
          <w:b w:val="0"/>
          <w:bCs w:val="0"/>
          <w:color w:val="000000"/>
          <w:sz w:val="28"/>
          <w:szCs w:val="28"/>
        </w:rPr>
        <w:t>Подорожница</w:t>
      </w:r>
      <w:proofErr w:type="spellEnd"/>
      <w:r w:rsidRPr="00D52414">
        <w:rPr>
          <w:b w:val="0"/>
          <w:bCs w:val="0"/>
          <w:color w:val="000000"/>
          <w:sz w:val="28"/>
          <w:szCs w:val="28"/>
        </w:rPr>
        <w:t xml:space="preserve"> – надежный оберег для путешественников</w:t>
      </w:r>
    </w:p>
    <w:p w:rsidR="00036F29" w:rsidRPr="00D52414" w:rsidRDefault="006212F0" w:rsidP="00D52414">
      <w:pPr>
        <w:shd w:val="clear" w:color="auto" w:fill="FFFFFF"/>
        <w:spacing w:after="0" w:line="360" w:lineRule="auto"/>
        <w:ind w:left="284" w:firstLine="567"/>
        <w:contextualSpacing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241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Цель</w:t>
      </w:r>
      <w:r w:rsidRPr="00D524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  <w:r w:rsidRPr="00D524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научить воспитателей делать тряпичную </w:t>
      </w:r>
      <w:proofErr w:type="spellStart"/>
      <w:r w:rsidRPr="00D524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куклу-мотанку</w:t>
      </w:r>
      <w:proofErr w:type="spellEnd"/>
    </w:p>
    <w:p w:rsidR="00036F29" w:rsidRPr="00D52414" w:rsidRDefault="006212F0" w:rsidP="00D52414">
      <w:pPr>
        <w:shd w:val="clear" w:color="auto" w:fill="FFFFFF"/>
        <w:spacing w:after="0" w:line="360" w:lineRule="auto"/>
        <w:ind w:left="284" w:firstLine="567"/>
        <w:contextualSpacing/>
        <w:outlineLvl w:val="0"/>
        <w:rPr>
          <w:rStyle w:val="c2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52414">
        <w:rPr>
          <w:rStyle w:val="c5"/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Задачи:</w:t>
      </w:r>
      <w:r w:rsidRPr="00D52414">
        <w:rPr>
          <w:rStyle w:val="c2"/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D52414">
        <w:rPr>
          <w:rStyle w:val="c2"/>
          <w:rFonts w:ascii="Times New Roman" w:hAnsi="Times New Roman" w:cs="Times New Roman"/>
          <w:color w:val="333333"/>
          <w:sz w:val="28"/>
          <w:szCs w:val="28"/>
        </w:rPr>
        <w:t xml:space="preserve">1. Познакомить с историей возникновения кукол. Активизировать </w:t>
      </w:r>
      <w:r w:rsidR="00036F29" w:rsidRPr="00D52414">
        <w:rPr>
          <w:rStyle w:val="c2"/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D52414">
        <w:rPr>
          <w:rStyle w:val="c2"/>
          <w:rFonts w:ascii="Times New Roman" w:hAnsi="Times New Roman" w:cs="Times New Roman"/>
          <w:color w:val="333333"/>
          <w:sz w:val="28"/>
          <w:szCs w:val="28"/>
        </w:rPr>
        <w:t>п</w:t>
      </w:r>
      <w:r w:rsidR="00036F29" w:rsidRPr="00D52414">
        <w:rPr>
          <w:rStyle w:val="c2"/>
          <w:rFonts w:ascii="Times New Roman" w:hAnsi="Times New Roman" w:cs="Times New Roman"/>
          <w:color w:val="333333"/>
          <w:sz w:val="28"/>
          <w:szCs w:val="28"/>
        </w:rPr>
        <w:t>ознавательную деятельность воспитателей</w:t>
      </w:r>
      <w:r w:rsidRPr="00D52414">
        <w:rPr>
          <w:rStyle w:val="c2"/>
          <w:rFonts w:ascii="Times New Roman" w:hAnsi="Times New Roman" w:cs="Times New Roman"/>
          <w:color w:val="333333"/>
          <w:sz w:val="28"/>
          <w:szCs w:val="28"/>
        </w:rPr>
        <w:t>;</w:t>
      </w:r>
    </w:p>
    <w:p w:rsidR="006212F0" w:rsidRPr="00D52414" w:rsidRDefault="006212F0" w:rsidP="00D52414">
      <w:pPr>
        <w:shd w:val="clear" w:color="auto" w:fill="FFFFFF"/>
        <w:spacing w:after="0" w:line="360" w:lineRule="auto"/>
        <w:ind w:left="284" w:firstLine="567"/>
        <w:contextualSpacing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2414">
        <w:rPr>
          <w:rStyle w:val="c2"/>
          <w:rFonts w:ascii="Times New Roman" w:hAnsi="Times New Roman" w:cs="Times New Roman"/>
          <w:color w:val="333333"/>
          <w:sz w:val="28"/>
          <w:szCs w:val="28"/>
        </w:rPr>
        <w:t>2. Вызвать интерес к русской народной кукле. Развивать творческую фантазию и воображение;</w:t>
      </w:r>
    </w:p>
    <w:p w:rsidR="006212F0" w:rsidRPr="00D52414" w:rsidRDefault="006212F0" w:rsidP="00D52414">
      <w:pPr>
        <w:pStyle w:val="c3"/>
        <w:shd w:val="clear" w:color="auto" w:fill="FFFFFF"/>
        <w:spacing w:before="0" w:beforeAutospacing="0" w:after="0" w:afterAutospacing="0" w:line="360" w:lineRule="auto"/>
        <w:ind w:left="284" w:firstLine="567"/>
        <w:contextualSpacing/>
        <w:rPr>
          <w:color w:val="000000"/>
          <w:sz w:val="28"/>
          <w:szCs w:val="28"/>
        </w:rPr>
      </w:pPr>
      <w:r w:rsidRPr="00D52414">
        <w:rPr>
          <w:rStyle w:val="c2"/>
          <w:color w:val="333333"/>
          <w:sz w:val="28"/>
          <w:szCs w:val="28"/>
        </w:rPr>
        <w:t>3. Воспитывать аккуратность, настойчивость в достижении цели, уважительное отношение друг к другу, к русской культуре.</w:t>
      </w:r>
    </w:p>
    <w:p w:rsidR="00BA0B94" w:rsidRPr="00D52414" w:rsidRDefault="006212F0" w:rsidP="00D52414">
      <w:pPr>
        <w:spacing w:after="0" w:line="360" w:lineRule="auto"/>
        <w:ind w:left="284"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2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Славянская кукла </w:t>
      </w:r>
      <w:proofErr w:type="spellStart"/>
      <w:r w:rsidRPr="00D52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Подорожница</w:t>
      </w:r>
      <w:proofErr w:type="spellEnd"/>
      <w:r w:rsidRPr="00D52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маленькая </w:t>
      </w:r>
      <w:proofErr w:type="spellStart"/>
      <w:r w:rsidRPr="00D52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мотанка</w:t>
      </w:r>
      <w:proofErr w:type="spellEnd"/>
      <w:r w:rsidRPr="00D52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умещающаяся на ладошке. Но, несмотря на небольшой размер, она незаменимый друг любого путешественника. Это не просто фигурка или игрушка, ее значение намного глубже. Куколка способна отводить от путников беду и всячески помогать в пути. Она постоянно напоминает о том, что дома ждут любящие родные.</w:t>
      </w:r>
    </w:p>
    <w:p w:rsidR="00494AF5" w:rsidRPr="00D52414" w:rsidRDefault="00036F29" w:rsidP="00D52414">
      <w:p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2414">
        <w:rPr>
          <w:rStyle w:val="c5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Материал:</w:t>
      </w:r>
      <w:r w:rsidRPr="00D52414"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94AF5" w:rsidRPr="00D52414" w:rsidRDefault="006553C7" w:rsidP="00D52414">
      <w:p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создания куклы</w:t>
      </w:r>
      <w:r w:rsidR="00494AF5" w:rsidRPr="00D52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понадобится запастись следующим:</w:t>
      </w:r>
    </w:p>
    <w:p w:rsidR="00494AF5" w:rsidRPr="00D52414" w:rsidRDefault="00494AF5" w:rsidP="00D52414">
      <w:pPr>
        <w:numPr>
          <w:ilvl w:val="0"/>
          <w:numId w:val="7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лоскут (для головы) 15х15 см;</w:t>
      </w:r>
    </w:p>
    <w:p w:rsidR="00494AF5" w:rsidRPr="00D52414" w:rsidRDefault="00494AF5" w:rsidP="00D52414">
      <w:pPr>
        <w:numPr>
          <w:ilvl w:val="0"/>
          <w:numId w:val="7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кусочек цветной материи (это будет платье – берите яркие оттенки, можно с узорами) 9х14 см;</w:t>
      </w:r>
    </w:p>
    <w:p w:rsidR="00494AF5" w:rsidRPr="00D52414" w:rsidRDefault="00494AF5" w:rsidP="00D52414">
      <w:pPr>
        <w:numPr>
          <w:ilvl w:val="0"/>
          <w:numId w:val="7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тесемочка для повойника;</w:t>
      </w:r>
    </w:p>
    <w:p w:rsidR="00494AF5" w:rsidRPr="00D52414" w:rsidRDefault="00494AF5" w:rsidP="00D52414">
      <w:pPr>
        <w:numPr>
          <w:ilvl w:val="0"/>
          <w:numId w:val="7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 цветной ткани для косынки;</w:t>
      </w:r>
    </w:p>
    <w:p w:rsidR="00494AF5" w:rsidRPr="00D52414" w:rsidRDefault="00494AF5" w:rsidP="00D52414">
      <w:pPr>
        <w:numPr>
          <w:ilvl w:val="0"/>
          <w:numId w:val="7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полоска материи размером 4х7 см для фартука (можно </w:t>
      </w:r>
      <w:proofErr w:type="gramStart"/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на широкую</w:t>
      </w:r>
      <w:proofErr w:type="gramEnd"/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тесьму);</w:t>
      </w:r>
    </w:p>
    <w:p w:rsidR="00494AF5" w:rsidRPr="00D52414" w:rsidRDefault="00494AF5" w:rsidP="00D52414">
      <w:pPr>
        <w:numPr>
          <w:ilvl w:val="0"/>
          <w:numId w:val="7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 ткани 15х7 (для рук);</w:t>
      </w:r>
    </w:p>
    <w:p w:rsidR="00494AF5" w:rsidRPr="00D52414" w:rsidRDefault="00494AF5" w:rsidP="00D52414">
      <w:pPr>
        <w:numPr>
          <w:ilvl w:val="0"/>
          <w:numId w:val="7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 материала для котомки (формат на выбор);</w:t>
      </w:r>
    </w:p>
    <w:p w:rsidR="00494AF5" w:rsidRPr="00D52414" w:rsidRDefault="00494AF5" w:rsidP="00D52414">
      <w:pPr>
        <w:numPr>
          <w:ilvl w:val="0"/>
          <w:numId w:val="7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наполнитель (зола, крупы, горсточка земли);</w:t>
      </w:r>
    </w:p>
    <w:p w:rsidR="00494AF5" w:rsidRPr="00D52414" w:rsidRDefault="00494AF5" w:rsidP="00D52414">
      <w:pPr>
        <w:numPr>
          <w:ilvl w:val="0"/>
          <w:numId w:val="7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моток шерсти (будет наполнителем для головы);</w:t>
      </w:r>
    </w:p>
    <w:p w:rsidR="00494AF5" w:rsidRPr="00D52414" w:rsidRDefault="00494AF5" w:rsidP="00D52414">
      <w:pPr>
        <w:numPr>
          <w:ilvl w:val="0"/>
          <w:numId w:val="7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узкая тесьма;</w:t>
      </w:r>
    </w:p>
    <w:p w:rsidR="00494AF5" w:rsidRPr="00D52414" w:rsidRDefault="00494AF5" w:rsidP="00D52414">
      <w:pPr>
        <w:numPr>
          <w:ilvl w:val="0"/>
          <w:numId w:val="7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нить.</w:t>
      </w:r>
    </w:p>
    <w:p w:rsidR="00036F29" w:rsidRPr="00D52414" w:rsidRDefault="00036F29" w:rsidP="00D52414">
      <w:pPr>
        <w:spacing w:after="0" w:line="360" w:lineRule="auto"/>
        <w:ind w:left="284" w:firstLine="567"/>
        <w:contextualSpacing/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94AF5" w:rsidRPr="00D52414" w:rsidRDefault="00494AF5" w:rsidP="00D52414">
      <w:pPr>
        <w:pStyle w:val="2"/>
        <w:shd w:val="clear" w:color="auto" w:fill="FFFFFF"/>
        <w:spacing w:before="0" w:line="360" w:lineRule="auto"/>
        <w:ind w:left="284" w:firstLine="567"/>
        <w:contextualSpacing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</w:pPr>
    </w:p>
    <w:p w:rsidR="00036F29" w:rsidRPr="00D52414" w:rsidRDefault="00036F29" w:rsidP="00D52414">
      <w:pPr>
        <w:pStyle w:val="2"/>
        <w:shd w:val="clear" w:color="auto" w:fill="FFFFFF"/>
        <w:spacing w:before="0" w:line="360" w:lineRule="auto"/>
        <w:ind w:left="284" w:firstLine="567"/>
        <w:contextualSpacing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52414">
        <w:rPr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 xml:space="preserve">История происхождения куклы </w:t>
      </w:r>
      <w:proofErr w:type="spellStart"/>
      <w:r w:rsidRPr="00D52414">
        <w:rPr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Подорожницы</w:t>
      </w:r>
      <w:proofErr w:type="spellEnd"/>
    </w:p>
    <w:p w:rsidR="00036F29" w:rsidRPr="00D52414" w:rsidRDefault="00036F29" w:rsidP="00D52414">
      <w:p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52414">
        <w:rPr>
          <w:rFonts w:ascii="Times New Roman" w:hAnsi="Times New Roman" w:cs="Times New Roman"/>
          <w:color w:val="000000"/>
          <w:sz w:val="28"/>
          <w:szCs w:val="28"/>
        </w:rPr>
        <w:t>Славянский народ почитал Мать-Землю, стараясь находиться в гармонии с Миром. Но понимая, что мы слабы перед силами Природы, язычники всячески пытались защититься во время путешествий.</w:t>
      </w:r>
    </w:p>
    <w:p w:rsidR="00036F29" w:rsidRPr="00D52414" w:rsidRDefault="00036F29" w:rsidP="00D52414">
      <w:p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52414">
        <w:rPr>
          <w:rFonts w:ascii="Times New Roman" w:hAnsi="Times New Roman" w:cs="Times New Roman"/>
          <w:color w:val="000000"/>
          <w:sz w:val="28"/>
          <w:szCs w:val="28"/>
        </w:rPr>
        <w:t>Для этого они делали особые талисманы – нательные украшения или </w:t>
      </w:r>
      <w:hyperlink r:id="rId5" w:history="1">
        <w:r w:rsidRPr="00D52414">
          <w:rPr>
            <w:rStyle w:val="a3"/>
            <w:rFonts w:ascii="Times New Roman" w:hAnsi="Times New Roman" w:cs="Times New Roman"/>
            <w:color w:val="CE5C7B"/>
            <w:sz w:val="28"/>
            <w:szCs w:val="28"/>
            <w:bdr w:val="none" w:sz="0" w:space="0" w:color="auto" w:frame="1"/>
          </w:rPr>
          <w:t>куклы</w:t>
        </w:r>
      </w:hyperlink>
      <w:r w:rsidRPr="00D52414">
        <w:rPr>
          <w:rFonts w:ascii="Times New Roman" w:hAnsi="Times New Roman" w:cs="Times New Roman"/>
          <w:color w:val="000000"/>
          <w:sz w:val="28"/>
          <w:szCs w:val="28"/>
        </w:rPr>
        <w:t xml:space="preserve">, помещающиеся в карман или сумку. Хозяином дорог и покровителем леса считался скотий бог Велес, поэтому славяне носили на шее специальные подвески, оказывающие им покровительство божества. Также они изготавливали тряпичные куклы, называемые </w:t>
      </w:r>
      <w:proofErr w:type="spellStart"/>
      <w:r w:rsidRPr="00D52414">
        <w:rPr>
          <w:rFonts w:ascii="Times New Roman" w:hAnsi="Times New Roman" w:cs="Times New Roman"/>
          <w:color w:val="000000"/>
          <w:sz w:val="28"/>
          <w:szCs w:val="28"/>
        </w:rPr>
        <w:t>Подорожницами</w:t>
      </w:r>
      <w:proofErr w:type="spellEnd"/>
      <w:r w:rsidRPr="00D52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F29" w:rsidRPr="00D52414" w:rsidRDefault="00036F29" w:rsidP="00D52414">
      <w:pPr>
        <w:pStyle w:val="2"/>
        <w:shd w:val="clear" w:color="auto" w:fill="FFFFFF"/>
        <w:spacing w:before="0" w:line="360" w:lineRule="auto"/>
        <w:ind w:left="284" w:firstLine="567"/>
        <w:contextualSpacing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52414">
        <w:rPr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 xml:space="preserve">Значение оберега кукла </w:t>
      </w:r>
      <w:proofErr w:type="spellStart"/>
      <w:r w:rsidRPr="00D52414">
        <w:rPr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Подорожница</w:t>
      </w:r>
      <w:proofErr w:type="spellEnd"/>
    </w:p>
    <w:p w:rsidR="00036F29" w:rsidRPr="00D52414" w:rsidRDefault="00036F29" w:rsidP="00D52414">
      <w:p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52414">
        <w:rPr>
          <w:rFonts w:ascii="Times New Roman" w:hAnsi="Times New Roman" w:cs="Times New Roman"/>
          <w:color w:val="000000"/>
          <w:sz w:val="28"/>
          <w:szCs w:val="28"/>
        </w:rPr>
        <w:t xml:space="preserve">Эта </w:t>
      </w:r>
      <w:proofErr w:type="spellStart"/>
      <w:r w:rsidRPr="00D52414">
        <w:rPr>
          <w:rFonts w:ascii="Times New Roman" w:hAnsi="Times New Roman" w:cs="Times New Roman"/>
          <w:color w:val="000000"/>
          <w:sz w:val="28"/>
          <w:szCs w:val="28"/>
        </w:rPr>
        <w:t>обережная</w:t>
      </w:r>
      <w:proofErr w:type="spellEnd"/>
      <w:r w:rsidRPr="00D52414">
        <w:rPr>
          <w:rFonts w:ascii="Times New Roman" w:hAnsi="Times New Roman" w:cs="Times New Roman"/>
          <w:color w:val="000000"/>
          <w:sz w:val="28"/>
          <w:szCs w:val="28"/>
        </w:rPr>
        <w:t xml:space="preserve"> куколка могла изготавливаться только женщинами. Но </w:t>
      </w:r>
      <w:proofErr w:type="gramStart"/>
      <w:r w:rsidRPr="00D5241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52414">
        <w:rPr>
          <w:rFonts w:ascii="Times New Roman" w:hAnsi="Times New Roman" w:cs="Times New Roman"/>
          <w:color w:val="000000"/>
          <w:sz w:val="28"/>
          <w:szCs w:val="28"/>
        </w:rPr>
        <w:t xml:space="preserve"> то же время сами женщины никогда не использовали </w:t>
      </w:r>
      <w:proofErr w:type="spellStart"/>
      <w:r w:rsidRPr="00D52414">
        <w:rPr>
          <w:rFonts w:ascii="Times New Roman" w:hAnsi="Times New Roman" w:cs="Times New Roman"/>
          <w:color w:val="000000"/>
          <w:sz w:val="28"/>
          <w:szCs w:val="28"/>
        </w:rPr>
        <w:t>Подорожницу</w:t>
      </w:r>
      <w:proofErr w:type="spellEnd"/>
      <w:r w:rsidRPr="00D52414">
        <w:rPr>
          <w:rFonts w:ascii="Times New Roman" w:hAnsi="Times New Roman" w:cs="Times New Roman"/>
          <w:color w:val="000000"/>
          <w:sz w:val="28"/>
          <w:szCs w:val="28"/>
        </w:rPr>
        <w:t>. Они делали ее для мужчин. Маленьких девочек не попускали к созданию такого серьезного оберега, от которого зависела человеческая жизнь. Считалось, что у них не достаточно умений и знаний, чтобы наполнить его магической силой.</w:t>
      </w:r>
    </w:p>
    <w:p w:rsidR="00036F29" w:rsidRPr="00D52414" w:rsidRDefault="00036F29" w:rsidP="00D52414">
      <w:p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52414">
        <w:rPr>
          <w:rFonts w:ascii="Times New Roman" w:hAnsi="Times New Roman" w:cs="Times New Roman"/>
          <w:color w:val="000000"/>
          <w:sz w:val="28"/>
          <w:szCs w:val="28"/>
        </w:rPr>
        <w:t xml:space="preserve">Славянские женщины делали эти талисманы для своих братьев или мужей, отдавая их путнику в дорогу. Получить подобную защиту мог мужчина любой профессии. Дарили </w:t>
      </w:r>
      <w:proofErr w:type="spellStart"/>
      <w:r w:rsidRPr="00D52414">
        <w:rPr>
          <w:rFonts w:ascii="Times New Roman" w:hAnsi="Times New Roman" w:cs="Times New Roman"/>
          <w:color w:val="000000"/>
          <w:sz w:val="28"/>
          <w:szCs w:val="28"/>
        </w:rPr>
        <w:t>Подорожницу</w:t>
      </w:r>
      <w:proofErr w:type="spellEnd"/>
      <w:r w:rsidRPr="00D52414">
        <w:rPr>
          <w:rFonts w:ascii="Times New Roman" w:hAnsi="Times New Roman" w:cs="Times New Roman"/>
          <w:color w:val="000000"/>
          <w:sz w:val="28"/>
          <w:szCs w:val="28"/>
        </w:rPr>
        <w:t xml:space="preserve"> для обычных мирных путешествий, связанных с торговлей, или перед военными походами.</w:t>
      </w:r>
    </w:p>
    <w:p w:rsidR="00036F29" w:rsidRPr="00D52414" w:rsidRDefault="00036F29" w:rsidP="00D52414">
      <w:p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52414">
        <w:rPr>
          <w:rFonts w:ascii="Times New Roman" w:hAnsi="Times New Roman" w:cs="Times New Roman"/>
          <w:color w:val="000000"/>
          <w:sz w:val="28"/>
          <w:szCs w:val="28"/>
        </w:rPr>
        <w:t>Кукла выполняла несколько задач, как магического, так и более приземленного характера:</w:t>
      </w:r>
    </w:p>
    <w:p w:rsidR="00036F29" w:rsidRPr="00D52414" w:rsidRDefault="00036F29" w:rsidP="00D52414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52414">
        <w:rPr>
          <w:rFonts w:ascii="Times New Roman" w:hAnsi="Times New Roman" w:cs="Times New Roman"/>
          <w:color w:val="000000"/>
          <w:sz w:val="28"/>
          <w:szCs w:val="28"/>
        </w:rPr>
        <w:t xml:space="preserve">напоминала </w:t>
      </w:r>
      <w:proofErr w:type="gramStart"/>
      <w:r w:rsidRPr="00D52414">
        <w:rPr>
          <w:rFonts w:ascii="Times New Roman" w:hAnsi="Times New Roman" w:cs="Times New Roman"/>
          <w:color w:val="000000"/>
          <w:sz w:val="28"/>
          <w:szCs w:val="28"/>
        </w:rPr>
        <w:t>ушедшему</w:t>
      </w:r>
      <w:proofErr w:type="gramEnd"/>
      <w:r w:rsidRPr="00D52414"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его любят и ждут дома;</w:t>
      </w:r>
    </w:p>
    <w:p w:rsidR="00036F29" w:rsidRPr="00D52414" w:rsidRDefault="00036F29" w:rsidP="00D52414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52414">
        <w:rPr>
          <w:rFonts w:ascii="Times New Roman" w:hAnsi="Times New Roman" w:cs="Times New Roman"/>
          <w:color w:val="000000"/>
          <w:sz w:val="28"/>
          <w:szCs w:val="28"/>
        </w:rPr>
        <w:t>оберегала от темных сущностей, путающих дорогу, чтобы увести человека в темный лес и погубить там;</w:t>
      </w:r>
    </w:p>
    <w:p w:rsidR="00036F29" w:rsidRPr="00D52414" w:rsidRDefault="00036F29" w:rsidP="00D52414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52414">
        <w:rPr>
          <w:rFonts w:ascii="Times New Roman" w:hAnsi="Times New Roman" w:cs="Times New Roman"/>
          <w:color w:val="000000"/>
          <w:sz w:val="28"/>
          <w:szCs w:val="28"/>
        </w:rPr>
        <w:t>уберегала от диких зверей, разбойников;</w:t>
      </w:r>
    </w:p>
    <w:p w:rsidR="00036F29" w:rsidRPr="00D52414" w:rsidRDefault="00036F29" w:rsidP="00D52414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52414">
        <w:rPr>
          <w:rFonts w:ascii="Times New Roman" w:hAnsi="Times New Roman" w:cs="Times New Roman"/>
          <w:color w:val="000000"/>
          <w:sz w:val="28"/>
          <w:szCs w:val="28"/>
        </w:rPr>
        <w:t>помогала оставаться здоровым, полным сил;</w:t>
      </w:r>
    </w:p>
    <w:p w:rsidR="00036F29" w:rsidRPr="00D52414" w:rsidRDefault="00036F29" w:rsidP="00D52414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52414">
        <w:rPr>
          <w:rFonts w:ascii="Times New Roman" w:hAnsi="Times New Roman" w:cs="Times New Roman"/>
          <w:color w:val="000000"/>
          <w:sz w:val="28"/>
          <w:szCs w:val="28"/>
        </w:rPr>
        <w:t>способствовала поддержанию аппетита, успешному поиску еды.</w:t>
      </w:r>
    </w:p>
    <w:p w:rsidR="00036F29" w:rsidRPr="00D52414" w:rsidRDefault="00036F29" w:rsidP="00D52414">
      <w:p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52414">
        <w:rPr>
          <w:rFonts w:ascii="Times New Roman" w:hAnsi="Times New Roman" w:cs="Times New Roman"/>
          <w:color w:val="000000"/>
          <w:sz w:val="28"/>
          <w:szCs w:val="28"/>
        </w:rPr>
        <w:t xml:space="preserve">Наполняя </w:t>
      </w:r>
      <w:proofErr w:type="spellStart"/>
      <w:r w:rsidRPr="00D52414">
        <w:rPr>
          <w:rFonts w:ascii="Times New Roman" w:hAnsi="Times New Roman" w:cs="Times New Roman"/>
          <w:color w:val="000000"/>
          <w:sz w:val="28"/>
          <w:szCs w:val="28"/>
        </w:rPr>
        <w:t>Подорожницу</w:t>
      </w:r>
      <w:proofErr w:type="spellEnd"/>
      <w:r w:rsidRPr="00D52414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специальным содержимым, выполняющим свои задачи, мастерицы произносили над куклой заговоры. Особые слова, произнесенные над амулетом, наделяли его дополнительной силой, увеличивающей возможности тряпичной защитницы.</w:t>
      </w:r>
    </w:p>
    <w:p w:rsidR="00036F29" w:rsidRPr="00D52414" w:rsidRDefault="00036F29" w:rsidP="00D52414">
      <w:p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Котомку </w:t>
      </w:r>
      <w:proofErr w:type="spellStart"/>
      <w:r w:rsidRPr="00D52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Подорожницы</w:t>
      </w:r>
      <w:proofErr w:type="spellEnd"/>
      <w:r w:rsidRPr="00D52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традиционно наполняли</w:t>
      </w:r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6F29" w:rsidRPr="00D52414" w:rsidRDefault="00036F29" w:rsidP="00D52414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Золой из домашнего очага. Делали это для того, чтобы путник не забыл свой дом, помнил о том, как там тепло и уютно, чтобы хотел вернуться назад.</w:t>
      </w:r>
    </w:p>
    <w:p w:rsidR="00036F29" w:rsidRPr="00D52414" w:rsidRDefault="00036F29" w:rsidP="00D52414">
      <w:pPr>
        <w:numPr>
          <w:ilvl w:val="0"/>
          <w:numId w:val="3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Землей. Этот наполнитель выполнял ту же функцию, что и зола, а также придавал путешественнику силы родного края.</w:t>
      </w:r>
    </w:p>
    <w:p w:rsidR="00036F29" w:rsidRPr="00D52414" w:rsidRDefault="00036F29" w:rsidP="00D52414">
      <w:pPr>
        <w:numPr>
          <w:ilvl w:val="0"/>
          <w:numId w:val="4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Зерном или другими продуктами. Славяне верили, что это помогает уберечь человека от голода.</w:t>
      </w:r>
    </w:p>
    <w:p w:rsidR="00036F29" w:rsidRPr="00D52414" w:rsidRDefault="00036F29" w:rsidP="00D52414">
      <w:pPr>
        <w:numPr>
          <w:ilvl w:val="0"/>
          <w:numId w:val="5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Кусочком шерсти. Не просто клубочком шерсти любого цвета, а красной шерстяной нитью. Такой оберег отводит порчу-сглаз. Кроме того, по поверьям он помогал отыскать путь домой, когда человек заблудился. Интересно, что красную нить на запястье многие народы широко </w:t>
      </w:r>
      <w:proofErr w:type="gramStart"/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и по сей</w:t>
      </w:r>
      <w:proofErr w:type="gramEnd"/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как оберег от сглаза.</w:t>
      </w:r>
    </w:p>
    <w:p w:rsidR="00036F29" w:rsidRPr="00D52414" w:rsidRDefault="00036F29" w:rsidP="00D52414">
      <w:pPr>
        <w:numPr>
          <w:ilvl w:val="0"/>
          <w:numId w:val="6"/>
        </w:numPr>
        <w:shd w:val="clear" w:color="auto" w:fill="FFFFFF"/>
        <w:spacing w:after="0" w:line="360" w:lineRule="auto"/>
        <w:ind w:left="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сумку </w:t>
      </w:r>
      <w:proofErr w:type="spellStart"/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Подорожницы</w:t>
      </w:r>
      <w:proofErr w:type="spellEnd"/>
      <w:r w:rsidRPr="00D5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наполняли травами. В основном это были лечебные растения, помогающие поддерживать здоровье. Например, зверобой, лаванда, ромашка или душица.</w:t>
      </w:r>
    </w:p>
    <w:p w:rsidR="00036F29" w:rsidRPr="00D52414" w:rsidRDefault="00036F29" w:rsidP="00D52414">
      <w:pPr>
        <w:spacing w:after="0" w:line="36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036F29" w:rsidRPr="00D52414" w:rsidSect="00621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73B"/>
    <w:multiLevelType w:val="multilevel"/>
    <w:tmpl w:val="BD5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4236D"/>
    <w:multiLevelType w:val="multilevel"/>
    <w:tmpl w:val="6A48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C1771"/>
    <w:multiLevelType w:val="multilevel"/>
    <w:tmpl w:val="F552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D38A7"/>
    <w:multiLevelType w:val="multilevel"/>
    <w:tmpl w:val="4B6E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D6F4B"/>
    <w:multiLevelType w:val="multilevel"/>
    <w:tmpl w:val="B304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D62B2"/>
    <w:multiLevelType w:val="multilevel"/>
    <w:tmpl w:val="C5A4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EE32E6"/>
    <w:multiLevelType w:val="multilevel"/>
    <w:tmpl w:val="9FA6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2F0"/>
    <w:rsid w:val="00036F29"/>
    <w:rsid w:val="00224DE7"/>
    <w:rsid w:val="003A69F0"/>
    <w:rsid w:val="00494AF5"/>
    <w:rsid w:val="006212F0"/>
    <w:rsid w:val="006553C7"/>
    <w:rsid w:val="00B4024E"/>
    <w:rsid w:val="00CB1A0A"/>
    <w:rsid w:val="00D52414"/>
    <w:rsid w:val="00D8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4E"/>
  </w:style>
  <w:style w:type="paragraph" w:styleId="1">
    <w:name w:val="heading 1"/>
    <w:basedOn w:val="a"/>
    <w:link w:val="10"/>
    <w:uiPriority w:val="9"/>
    <w:qFormat/>
    <w:rsid w:val="00621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2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12F0"/>
  </w:style>
  <w:style w:type="character" w:customStyle="1" w:styleId="c2">
    <w:name w:val="c2"/>
    <w:basedOn w:val="a0"/>
    <w:rsid w:val="006212F0"/>
  </w:style>
  <w:style w:type="paragraph" w:customStyle="1" w:styleId="c3">
    <w:name w:val="c3"/>
    <w:basedOn w:val="a"/>
    <w:rsid w:val="0062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36F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shobereg.ru/kukly/kukly-obere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5</cp:revision>
  <dcterms:created xsi:type="dcterms:W3CDTF">2021-03-05T10:33:00Z</dcterms:created>
  <dcterms:modified xsi:type="dcterms:W3CDTF">2021-03-05T11:17:00Z</dcterms:modified>
</cp:coreProperties>
</file>